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F07" w:rsidRDefault="006C4F93">
      <w:r w:rsidRPr="006C4F93">
        <w:rPr>
          <w:noProof/>
        </w:rPr>
        <w:pict>
          <v:shapetype id="_x0000_t202" coordsize="21600,21600" o:spt="202" path="m,l,21600r21600,l21600,xe">
            <v:stroke joinstyle="miter"/>
            <v:path gradientshapeok="t" o:connecttype="rect"/>
          </v:shapetype>
          <v:shape id="Text Box 3" o:spid="_x0000_s1027" type="#_x0000_t202" style="position:absolute;margin-left:37.2pt;margin-top:74.9pt;width:495.25pt;height:605.45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" filled="f" stroked="f" strokeweight=".5pt">
            <v:textbox>
              <w:txbxContent>
                <w:p w:rsidR="009B49E0" w:rsidRPr="000074CD" w:rsidRDefault="00617E76" w:rsidP="009B49E0">
                  <w:pPr>
                    <w:rPr>
                      <w:rFonts w:ascii="Times New Roman" w:hAnsi="Times New Roman"/>
                      <w:b/>
                      <w:noProof/>
                      <w:sz w:val="28"/>
                      <w:szCs w:val="28"/>
                    </w:rPr>
                  </w:pPr>
                  <w:r w:rsidRPr="009B49E0">
                    <w:rPr>
                      <w:szCs w:val="24"/>
                    </w:rPr>
                    <w:t xml:space="preserve"> </w:t>
                  </w:r>
                  <w:r w:rsidR="009B49E0" w:rsidRPr="000074CD">
                    <w:rPr>
                      <w:rFonts w:ascii="Times New Roman" w:hAnsi="Times New Roman"/>
                      <w:b/>
                      <w:noProof/>
                      <w:sz w:val="28"/>
                      <w:szCs w:val="28"/>
                    </w:rPr>
                    <w:t>Дарко Бајић</w:t>
                  </w:r>
                </w:p>
                <w:p w:rsidR="009B49E0" w:rsidRPr="000074CD" w:rsidRDefault="009B49E0" w:rsidP="009B49E0">
                  <w:pPr>
                    <w:rPr>
                      <w:rFonts w:ascii="Times New Roman" w:hAnsi="Times New Roman"/>
                      <w:b/>
                      <w:noProof/>
                      <w:sz w:val="28"/>
                      <w:szCs w:val="28"/>
                    </w:rPr>
                  </w:pPr>
                  <w:r w:rsidRPr="000074CD">
                    <w:rPr>
                      <w:rFonts w:ascii="Times New Roman" w:hAnsi="Times New Roman"/>
                      <w:b/>
                      <w:noProof/>
                      <w:sz w:val="28"/>
                      <w:szCs w:val="28"/>
                    </w:rPr>
                    <w:t>Реч редитеља</w:t>
                  </w:r>
                </w:p>
                <w:p w:rsidR="009B49E0" w:rsidRPr="000074CD" w:rsidRDefault="009B49E0" w:rsidP="009B49E0">
                  <w:pPr>
                    <w:rPr>
                      <w:rFonts w:ascii="Times New Roman" w:hAnsi="Times New Roman"/>
                      <w:noProof/>
                      <w:sz w:val="28"/>
                      <w:szCs w:val="28"/>
                    </w:rPr>
                  </w:pPr>
                  <w:r w:rsidRPr="000074CD">
                    <w:rPr>
                      <w:rFonts w:ascii="Times New Roman" w:hAnsi="Times New Roman"/>
                      <w:noProof/>
                      <w:sz w:val="28"/>
                      <w:szCs w:val="28"/>
                    </w:rPr>
                    <w:t xml:space="preserve">Звони телефон. Подижем слушалицу. Душан. </w:t>
                  </w:r>
                </w:p>
                <w:p w:rsidR="009B49E0" w:rsidRPr="000074CD" w:rsidRDefault="009B49E0" w:rsidP="009B49E0">
                  <w:pPr>
                    <w:rPr>
                      <w:rFonts w:ascii="Times New Roman" w:hAnsi="Times New Roman"/>
                      <w:noProof/>
                      <w:sz w:val="28"/>
                      <w:szCs w:val="28"/>
                    </w:rPr>
                  </w:pPr>
                  <w:r w:rsidRPr="000074CD">
                    <w:rPr>
                      <w:rFonts w:ascii="Times New Roman" w:hAnsi="Times New Roman"/>
                      <w:noProof/>
                      <w:sz w:val="28"/>
                      <w:szCs w:val="28"/>
                    </w:rPr>
                    <w:t>Са Душаном сам ковао планове да радим Професионалца, Клаустофобичну комедију и Лари Томпсона али све је пало у воду. Није било пара за културу, као и сваке године. Филмом нисмо записали ни време ни нас.</w:t>
                  </w:r>
                </w:p>
                <w:p w:rsidR="009B49E0" w:rsidRPr="000074CD" w:rsidRDefault="009B49E0" w:rsidP="009B49E0">
                  <w:pPr>
                    <w:rPr>
                      <w:rFonts w:ascii="Times New Roman" w:hAnsi="Times New Roman"/>
                      <w:noProof/>
                      <w:sz w:val="28"/>
                      <w:szCs w:val="28"/>
                    </w:rPr>
                  </w:pPr>
                  <w:r w:rsidRPr="000074CD">
                    <w:rPr>
                      <w:rFonts w:ascii="Times New Roman" w:hAnsi="Times New Roman"/>
                      <w:noProof/>
                      <w:sz w:val="28"/>
                      <w:szCs w:val="28"/>
                    </w:rPr>
                    <w:t>Театар звезда ми је подарио позоришни хит Мала, интуитивну драму наше трагедије Живот Јованов, трагедију неоколонијализма источне Европе Брод љубави и глобалну инсталацију интелектуалца у медијску атракцију Јавна личност. Провокација позориштем...</w:t>
                  </w:r>
                </w:p>
                <w:p w:rsidR="009B49E0" w:rsidRPr="000074CD" w:rsidRDefault="009B49E0" w:rsidP="009B49E0">
                  <w:pPr>
                    <w:rPr>
                      <w:rFonts w:ascii="Times New Roman" w:hAnsi="Times New Roman"/>
                      <w:noProof/>
                      <w:sz w:val="28"/>
                      <w:szCs w:val="28"/>
                    </w:rPr>
                  </w:pPr>
                  <w:r w:rsidRPr="000074CD">
                    <w:rPr>
                      <w:rFonts w:ascii="Times New Roman" w:hAnsi="Times New Roman"/>
                      <w:noProof/>
                      <w:sz w:val="28"/>
                      <w:szCs w:val="28"/>
                    </w:rPr>
                    <w:t>Тридесет година касније телефон поново з</w:t>
                  </w:r>
                  <w:bookmarkStart w:id="0" w:name="_GoBack"/>
                  <w:bookmarkEnd w:id="0"/>
                  <w:r w:rsidRPr="000074CD">
                    <w:rPr>
                      <w:rFonts w:ascii="Times New Roman" w:hAnsi="Times New Roman"/>
                      <w:noProof/>
                      <w:sz w:val="28"/>
                      <w:szCs w:val="28"/>
                    </w:rPr>
                    <w:t>вони. Душан...Возим ка аеродрому, другом руком активирам мобилни телефон. Нова представа!</w:t>
                  </w:r>
                </w:p>
                <w:p w:rsidR="009B49E0" w:rsidRPr="000074CD" w:rsidRDefault="009B49E0" w:rsidP="009B49E0">
                  <w:pPr>
                    <w:rPr>
                      <w:rFonts w:ascii="Times New Roman" w:hAnsi="Times New Roman"/>
                      <w:noProof/>
                      <w:sz w:val="28"/>
                      <w:szCs w:val="28"/>
                    </w:rPr>
                  </w:pPr>
                  <w:r w:rsidRPr="000074CD">
                    <w:rPr>
                      <w:rFonts w:ascii="Times New Roman" w:hAnsi="Times New Roman"/>
                      <w:noProof/>
                      <w:sz w:val="28"/>
                      <w:szCs w:val="28"/>
                    </w:rPr>
                    <w:t>За ове три деценије као да је нестало добрих људи из нашег суседства. Бата, Дача, Миша, Жарко, Сека, Софи...Три деценије. Осамдесете наша Клаустофобична комедија, данас комедија наше клаустофобије. Да ли се заиста све толико променило? И да ли је заиста толико времена прошло? И да ли сам заиста заволео театар...?</w:t>
                  </w:r>
                </w:p>
                <w:p w:rsidR="009B49E0" w:rsidRPr="000074CD" w:rsidRDefault="009B49E0" w:rsidP="009B49E0">
                  <w:pPr>
                    <w:rPr>
                      <w:rFonts w:ascii="Times New Roman" w:hAnsi="Times New Roman"/>
                      <w:i/>
                      <w:noProof/>
                    </w:rPr>
                  </w:pPr>
                </w:p>
                <w:p w:rsidR="009B49E0" w:rsidRPr="000074CD" w:rsidRDefault="009B49E0" w:rsidP="009B49E0">
                  <w:pPr>
                    <w:rPr>
                      <w:rFonts w:ascii="Times New Roman" w:hAnsi="Times New Roman"/>
                      <w:i/>
                      <w:noProof/>
                    </w:rPr>
                  </w:pPr>
                </w:p>
                <w:p w:rsidR="009B49E0" w:rsidRPr="000074CD" w:rsidRDefault="009B49E0" w:rsidP="009B49E0">
                  <w:pPr>
                    <w:rPr>
                      <w:rFonts w:ascii="Times New Roman" w:hAnsi="Times New Roman"/>
                      <w:i/>
                      <w:noProof/>
                    </w:rPr>
                  </w:pPr>
                </w:p>
                <w:p w:rsidR="009B49E0" w:rsidRPr="000074CD" w:rsidRDefault="009B49E0" w:rsidP="009B49E0">
                  <w:pPr>
                    <w:rPr>
                      <w:rFonts w:ascii="Times New Roman" w:hAnsi="Times New Roman"/>
                      <w:i/>
                      <w:noProof/>
                    </w:rPr>
                  </w:pPr>
                </w:p>
                <w:p w:rsidR="009B49E0" w:rsidRPr="000074CD" w:rsidRDefault="009B49E0" w:rsidP="009B49E0">
                  <w:pPr>
                    <w:rPr>
                      <w:rFonts w:ascii="Times New Roman" w:hAnsi="Times New Roman"/>
                      <w:i/>
                      <w:noProof/>
                    </w:rPr>
                  </w:pPr>
                </w:p>
                <w:p w:rsidR="009B49E0" w:rsidRPr="000074CD" w:rsidRDefault="009B49E0" w:rsidP="009B49E0">
                  <w:pPr>
                    <w:rPr>
                      <w:rFonts w:ascii="Times New Roman" w:hAnsi="Times New Roman"/>
                      <w:noProof/>
                    </w:rPr>
                  </w:pPr>
                </w:p>
                <w:p w:rsidR="003B0A94" w:rsidRPr="009B49E0" w:rsidRDefault="003B0A94" w:rsidP="009B49E0">
                  <w:pPr>
                    <w:rPr>
                      <w:szCs w:val="24"/>
                    </w:rPr>
                  </w:pPr>
                </w:p>
              </w:txbxContent>
            </v:textbox>
          </v:shape>
        </w:pict>
      </w:r>
      <w:r w:rsidR="00A90F28">
        <w:rPr>
          <w:noProof/>
          <w:lang w:val="sr-Latn-CS" w:eastAsia="sr-Latn-CS"/>
        </w:rPr>
        <w:drawing>
          <wp:anchor distT="0" distB="0" distL="114300" distR="114300" simplePos="0" relativeHeight="251657216" behindDoc="1" locked="1" layoutInCell="0" allowOverlap="1">
            <wp:simplePos x="0" y="0"/>
            <wp:positionH relativeFrom="column">
              <wp:align>center</wp:align>
            </wp:positionH>
            <wp:positionV relativeFrom="page">
              <wp:posOffset>0</wp:posOffset>
            </wp:positionV>
            <wp:extent cx="7561580" cy="10683240"/>
            <wp:effectExtent l="1905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561580" cy="10683240"/>
                    </a:xfrm>
                    <a:prstGeom prst="rect">
                      <a:avLst/>
                    </a:prstGeom>
                    <a:noFill/>
                    <a:ln w="9525">
                      <a:noFill/>
                      <a:miter lim="800000"/>
                      <a:headEnd/>
                      <a:tailEnd/>
                    </a:ln>
                  </pic:spPr>
                </pic:pic>
              </a:graphicData>
            </a:graphic>
          </wp:anchor>
        </w:drawing>
      </w:r>
    </w:p>
    <w:sectPr w:rsidR="00184F07" w:rsidSect="00074A9D">
      <w:headerReference w:type="even" r:id="rId8"/>
      <w:headerReference w:type="default" r:id="rId9"/>
      <w:footerReference w:type="even" r:id="rId10"/>
      <w:footerReference w:type="default" r:id="rId11"/>
      <w:headerReference w:type="first" r:id="rId12"/>
      <w:footerReference w:type="first" r:id="rId13"/>
      <w:pgSz w:w="11907" w:h="16839" w:code="9"/>
      <w:pgMar w:top="510" w:right="244" w:bottom="244" w:left="23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E48" w:rsidRDefault="00966E48" w:rsidP="00074A9D">
      <w:pPr>
        <w:spacing w:after="0" w:line="240" w:lineRule="auto"/>
      </w:pPr>
      <w:r>
        <w:separator/>
      </w:r>
    </w:p>
  </w:endnote>
  <w:endnote w:type="continuationSeparator" w:id="0">
    <w:p w:rsidR="00966E48" w:rsidRDefault="00966E48" w:rsidP="00074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A9D" w:rsidRDefault="00074A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A9D" w:rsidRDefault="00074A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A9D" w:rsidRDefault="00074A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E48" w:rsidRDefault="00966E48" w:rsidP="00074A9D">
      <w:pPr>
        <w:spacing w:after="0" w:line="240" w:lineRule="auto"/>
      </w:pPr>
      <w:r>
        <w:separator/>
      </w:r>
    </w:p>
  </w:footnote>
  <w:footnote w:type="continuationSeparator" w:id="0">
    <w:p w:rsidR="00966E48" w:rsidRDefault="00966E48" w:rsidP="00074A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A9D" w:rsidRDefault="00074A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A9D" w:rsidRDefault="00074A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A9D" w:rsidRDefault="00074A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9218"/>
  </w:hdrShapeDefaults>
  <w:footnotePr>
    <w:footnote w:id="-1"/>
    <w:footnote w:id="0"/>
  </w:footnotePr>
  <w:endnotePr>
    <w:endnote w:id="-1"/>
    <w:endnote w:id="0"/>
  </w:endnotePr>
  <w:compat/>
  <w:rsids>
    <w:rsidRoot w:val="00074A9D"/>
    <w:rsid w:val="00074A9D"/>
    <w:rsid w:val="000A260F"/>
    <w:rsid w:val="00184F07"/>
    <w:rsid w:val="001F387B"/>
    <w:rsid w:val="003A5E48"/>
    <w:rsid w:val="003B0A94"/>
    <w:rsid w:val="004053BC"/>
    <w:rsid w:val="00411314"/>
    <w:rsid w:val="004D5836"/>
    <w:rsid w:val="00617E76"/>
    <w:rsid w:val="006523BF"/>
    <w:rsid w:val="006C4F93"/>
    <w:rsid w:val="007338AE"/>
    <w:rsid w:val="00772380"/>
    <w:rsid w:val="009635CC"/>
    <w:rsid w:val="00966E48"/>
    <w:rsid w:val="00982712"/>
    <w:rsid w:val="009B49E0"/>
    <w:rsid w:val="009E49D7"/>
    <w:rsid w:val="00A67867"/>
    <w:rsid w:val="00A90F28"/>
    <w:rsid w:val="00AD357B"/>
    <w:rsid w:val="00B45C74"/>
    <w:rsid w:val="00C3058F"/>
    <w:rsid w:val="00CA0C41"/>
    <w:rsid w:val="00D87B7B"/>
    <w:rsid w:val="00DB2EC6"/>
    <w:rsid w:val="00DB5701"/>
    <w:rsid w:val="00DB61A8"/>
    <w:rsid w:val="00DD79DA"/>
    <w:rsid w:val="00E42AD3"/>
    <w:rsid w:val="00FF61C3"/>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C4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A9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74A9D"/>
    <w:rPr>
      <w:rFonts w:ascii="Tahoma" w:hAnsi="Tahoma" w:cs="Tahoma"/>
      <w:sz w:val="16"/>
      <w:szCs w:val="16"/>
    </w:rPr>
  </w:style>
  <w:style w:type="paragraph" w:styleId="Header">
    <w:name w:val="header"/>
    <w:basedOn w:val="Normal"/>
    <w:link w:val="HeaderChar"/>
    <w:uiPriority w:val="99"/>
    <w:unhideWhenUsed/>
    <w:rsid w:val="00074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A9D"/>
  </w:style>
  <w:style w:type="paragraph" w:styleId="Footer">
    <w:name w:val="footer"/>
    <w:basedOn w:val="Normal"/>
    <w:link w:val="FooterChar"/>
    <w:uiPriority w:val="99"/>
    <w:unhideWhenUsed/>
    <w:rsid w:val="00074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A9D"/>
  </w:style>
  <w:style w:type="character" w:styleId="Hyperlink">
    <w:name w:val="Hyperlink"/>
    <w:uiPriority w:val="99"/>
    <w:unhideWhenUsed/>
    <w:rsid w:val="00DB61A8"/>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76993-BAE6-49E4-BCC0-7B1FF214B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cp:lastModifiedBy>Common User</cp:lastModifiedBy>
  <cp:revision>2</cp:revision>
  <cp:lastPrinted>2015-12-16T08:20:00Z</cp:lastPrinted>
  <dcterms:created xsi:type="dcterms:W3CDTF">2015-12-16T08:22:00Z</dcterms:created>
  <dcterms:modified xsi:type="dcterms:W3CDTF">2015-12-16T08:22:00Z</dcterms:modified>
</cp:coreProperties>
</file>